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69" w:rsidRDefault="00AA4C6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509" w:rsidRPr="00E61F21" w:rsidRDefault="00A22509" w:rsidP="00E61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21">
        <w:rPr>
          <w:rFonts w:ascii="Times New Roman" w:hAnsi="Times New Roman"/>
          <w:b/>
          <w:sz w:val="28"/>
          <w:szCs w:val="28"/>
        </w:rPr>
        <w:t>ИНФОРМАЦИЯ</w:t>
      </w:r>
    </w:p>
    <w:p w:rsidR="00125316" w:rsidRDefault="00A22509" w:rsidP="006C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21">
        <w:rPr>
          <w:rFonts w:ascii="Times New Roman" w:hAnsi="Times New Roman"/>
          <w:b/>
          <w:sz w:val="28"/>
          <w:szCs w:val="28"/>
        </w:rPr>
        <w:t xml:space="preserve">о внесении изменений в документацию об аукционе в электронной форме на право заключения договора на установку и эксплуатацию рекламной конструкции на </w:t>
      </w:r>
      <w:bookmarkStart w:id="0" w:name="_GoBack"/>
      <w:r w:rsidRPr="00E61F21">
        <w:rPr>
          <w:rFonts w:ascii="Times New Roman" w:hAnsi="Times New Roman"/>
          <w:b/>
          <w:sz w:val="28"/>
          <w:szCs w:val="28"/>
        </w:rPr>
        <w:t xml:space="preserve">рекламном месте по </w:t>
      </w:r>
      <w:r w:rsidR="00EE1DB0" w:rsidRPr="00E61F21">
        <w:rPr>
          <w:rFonts w:ascii="Times New Roman" w:hAnsi="Times New Roman"/>
          <w:b/>
          <w:sz w:val="28"/>
          <w:szCs w:val="28"/>
        </w:rPr>
        <w:t xml:space="preserve">адресу: </w:t>
      </w:r>
      <w:r w:rsidR="006C3241" w:rsidRPr="006C3241">
        <w:rPr>
          <w:rFonts w:ascii="Times New Roman" w:hAnsi="Times New Roman"/>
          <w:b/>
          <w:sz w:val="28"/>
          <w:szCs w:val="28"/>
        </w:rPr>
        <w:t xml:space="preserve">г. Красноярск, </w:t>
      </w:r>
    </w:p>
    <w:p w:rsidR="007110F3" w:rsidRPr="006C3241" w:rsidRDefault="00CF38B6" w:rsidP="006C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8B6">
        <w:rPr>
          <w:rFonts w:ascii="Times New Roman" w:hAnsi="Times New Roman"/>
          <w:b/>
          <w:sz w:val="28"/>
          <w:szCs w:val="28"/>
        </w:rPr>
        <w:t>ул. Шахтеров, 2, остановка «Площадь Победы</w:t>
      </w:r>
      <w:bookmarkEnd w:id="0"/>
      <w:r w:rsidRPr="00ED6164">
        <w:rPr>
          <w:rFonts w:ascii="Times New Roman" w:hAnsi="Times New Roman"/>
          <w:b/>
          <w:sz w:val="27"/>
          <w:szCs w:val="27"/>
        </w:rPr>
        <w:t>»</w:t>
      </w:r>
    </w:p>
    <w:p w:rsidR="006C3241" w:rsidRDefault="006C3241" w:rsidP="006C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DB0" w:rsidRDefault="00EE1DB0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DB0">
        <w:rPr>
          <w:rFonts w:ascii="Times New Roman" w:hAnsi="Times New Roman"/>
          <w:b/>
          <w:sz w:val="28"/>
          <w:szCs w:val="28"/>
        </w:rPr>
        <w:t>Абзац 6 пункта 3</w:t>
      </w:r>
      <w:r w:rsidR="005433BD">
        <w:rPr>
          <w:rFonts w:ascii="Times New Roman" w:hAnsi="Times New Roman"/>
          <w:sz w:val="28"/>
          <w:szCs w:val="28"/>
        </w:rPr>
        <w:t xml:space="preserve"> документации читать в 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E1DB0" w:rsidRDefault="00EE1DB0" w:rsidP="00EE1D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6221">
        <w:rPr>
          <w:rFonts w:ascii="Times New Roman" w:hAnsi="Times New Roman"/>
          <w:bCs/>
          <w:sz w:val="28"/>
          <w:szCs w:val="28"/>
        </w:rPr>
        <w:t>Сведения о рекламном месте, фотомонтаж</w:t>
      </w:r>
      <w:r w:rsidRPr="00374707">
        <w:rPr>
          <w:rFonts w:ascii="Times New Roman" w:hAnsi="Times New Roman"/>
          <w:bCs/>
          <w:sz w:val="28"/>
          <w:szCs w:val="28"/>
        </w:rPr>
        <w:t xml:space="preserve"> рекламной конструкции на рекламном месте и </w:t>
      </w:r>
      <w:r w:rsidRPr="00EE1DB0">
        <w:rPr>
          <w:rFonts w:ascii="Times New Roman" w:hAnsi="Times New Roman"/>
          <w:bCs/>
          <w:sz w:val="28"/>
          <w:szCs w:val="28"/>
        </w:rPr>
        <w:t>копия участка схемы размещения рекламной конструкции (масштаб 1:1000)</w:t>
      </w:r>
      <w:r w:rsidRPr="00374707">
        <w:rPr>
          <w:rFonts w:ascii="Times New Roman" w:hAnsi="Times New Roman"/>
          <w:bCs/>
          <w:sz w:val="28"/>
          <w:szCs w:val="28"/>
        </w:rPr>
        <w:t xml:space="preserve"> приведены в приложении № 1 к настоящей документации об аукционе.</w:t>
      </w:r>
    </w:p>
    <w:p w:rsidR="008B7ABA" w:rsidRDefault="008B7ABA" w:rsidP="00EE1D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пункте 5 документации:</w:t>
      </w:r>
    </w:p>
    <w:p w:rsidR="008C2EBA" w:rsidRDefault="008C2EBA" w:rsidP="00EE1D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EBA">
        <w:rPr>
          <w:rFonts w:ascii="Times New Roman" w:hAnsi="Times New Roman"/>
          <w:b/>
          <w:sz w:val="28"/>
          <w:szCs w:val="28"/>
        </w:rPr>
        <w:t>В абзаце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2EBA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518E6">
        <w:rPr>
          <w:rFonts w:ascii="Times New Roman" w:hAnsi="Times New Roman"/>
          <w:sz w:val="28"/>
          <w:szCs w:val="28"/>
        </w:rPr>
        <w:t>р/счет № 40302810400003000062</w:t>
      </w:r>
      <w:r>
        <w:rPr>
          <w:rFonts w:ascii="Times New Roman" w:hAnsi="Times New Roman"/>
          <w:sz w:val="28"/>
          <w:szCs w:val="28"/>
        </w:rPr>
        <w:t>» читать «</w:t>
      </w:r>
      <w:r w:rsidRPr="008C2EBA">
        <w:rPr>
          <w:rFonts w:ascii="Times New Roman" w:hAnsi="Times New Roman"/>
          <w:sz w:val="28"/>
          <w:szCs w:val="28"/>
        </w:rPr>
        <w:t>р/счет № 40302810550043001175</w:t>
      </w:r>
      <w:r>
        <w:rPr>
          <w:rFonts w:ascii="Times New Roman" w:hAnsi="Times New Roman"/>
          <w:sz w:val="28"/>
          <w:szCs w:val="28"/>
        </w:rPr>
        <w:t>».</w:t>
      </w:r>
    </w:p>
    <w:p w:rsidR="00EE1DB0" w:rsidRPr="00374707" w:rsidRDefault="00EE1DB0" w:rsidP="00EE1D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Абзац</w:t>
      </w:r>
      <w:r w:rsidR="005433BD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читать в </w:t>
      </w:r>
      <w:r w:rsidR="005433BD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E1DB0" w:rsidRPr="008C2EBA" w:rsidRDefault="008C2EBA" w:rsidP="008C2EBA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2EBA">
        <w:rPr>
          <w:rFonts w:ascii="Times New Roman" w:hAnsi="Times New Roman"/>
          <w:b w:val="0"/>
          <w:szCs w:val="28"/>
        </w:rPr>
        <w:t>Внесенный победителем торгов задаток перечисляется на счет Управления Федерального казначейства по Красноярскому краю в течение пяти рабочих дней с даты подписания протокола аукциона.</w:t>
      </w:r>
    </w:p>
    <w:p w:rsidR="005433BD" w:rsidRPr="008C2EBA" w:rsidRDefault="005433BD" w:rsidP="00543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b/>
          <w:sz w:val="28"/>
          <w:szCs w:val="28"/>
        </w:rPr>
        <w:t xml:space="preserve">Абзац 6 </w:t>
      </w:r>
      <w:r w:rsidRPr="008C2EBA">
        <w:rPr>
          <w:rFonts w:ascii="Times New Roman" w:hAnsi="Times New Roman"/>
          <w:sz w:val="28"/>
          <w:szCs w:val="28"/>
        </w:rPr>
        <w:t>читать в новой редакции:</w:t>
      </w:r>
    </w:p>
    <w:p w:rsidR="00EE1DB0" w:rsidRPr="008C2EBA" w:rsidRDefault="008C2EBA" w:rsidP="008C2EBA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2EBA">
        <w:rPr>
          <w:rFonts w:ascii="Times New Roman" w:hAnsi="Times New Roman"/>
          <w:b w:val="0"/>
          <w:szCs w:val="28"/>
        </w:rPr>
        <w:t>Задатки, внесенные участниками торгов, которые не выиграли их, за исключением участника, сделавшего предпоследнее предложение о цене лота, возвращаются таким участникам в течение трех рабочих дней с даты подписания протокола аукциона.</w:t>
      </w:r>
    </w:p>
    <w:p w:rsidR="005433BD" w:rsidRPr="008C2EBA" w:rsidRDefault="005433BD" w:rsidP="00543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b/>
          <w:sz w:val="28"/>
          <w:szCs w:val="28"/>
        </w:rPr>
        <w:t xml:space="preserve">Абзацы 9 </w:t>
      </w:r>
      <w:r w:rsidRPr="008C2EBA">
        <w:rPr>
          <w:rFonts w:ascii="Times New Roman" w:hAnsi="Times New Roman"/>
          <w:sz w:val="28"/>
          <w:szCs w:val="28"/>
        </w:rPr>
        <w:t>читать в новой редакции:</w:t>
      </w:r>
    </w:p>
    <w:p w:rsidR="00EE1DB0" w:rsidRPr="008C2EBA" w:rsidRDefault="008C2EBA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bCs/>
          <w:sz w:val="28"/>
          <w:szCs w:val="28"/>
        </w:rPr>
        <w:t>В случае признания торгов несостоявшимися задаток, внесенный участниками торгов, возвращается им в течение трех рабочих дней с даты подписания протокола аукциона, за исключением случая, если к участию в торгах допущен один участник</w:t>
      </w:r>
      <w:r w:rsidR="00EE1DB0" w:rsidRPr="008C2EBA">
        <w:rPr>
          <w:rFonts w:ascii="Times New Roman" w:hAnsi="Times New Roman"/>
          <w:bCs/>
          <w:sz w:val="28"/>
          <w:szCs w:val="28"/>
        </w:rPr>
        <w:t>.</w:t>
      </w:r>
    </w:p>
    <w:p w:rsidR="005433BD" w:rsidRPr="008C2EBA" w:rsidRDefault="005433BD" w:rsidP="00543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b/>
          <w:sz w:val="28"/>
          <w:szCs w:val="28"/>
        </w:rPr>
        <w:t xml:space="preserve">Абзацы 10 </w:t>
      </w:r>
      <w:r w:rsidRPr="008C2EBA">
        <w:rPr>
          <w:rFonts w:ascii="Times New Roman" w:hAnsi="Times New Roman"/>
          <w:sz w:val="28"/>
          <w:szCs w:val="28"/>
        </w:rPr>
        <w:t>читать в новой редакции:</w:t>
      </w:r>
    </w:p>
    <w:p w:rsidR="008C2EBA" w:rsidRPr="008C2EBA" w:rsidRDefault="008C2EBA" w:rsidP="008C2EBA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2EBA">
        <w:rPr>
          <w:rFonts w:ascii="Times New Roman" w:hAnsi="Times New Roman"/>
          <w:b w:val="0"/>
          <w:szCs w:val="28"/>
        </w:rPr>
        <w:t>Внесенный задаток заявителю, не допущенному к участию в торгах, возвращается организатором в соответствии с Регламентом пользования электронной площадкой в течение трех рабочих дней с даты подписания протокола рассмотрения заявок на участие в торгах.</w:t>
      </w:r>
    </w:p>
    <w:p w:rsidR="00EE1DB0" w:rsidRPr="008C2EBA" w:rsidRDefault="008C2EBA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b/>
          <w:bCs/>
          <w:sz w:val="28"/>
          <w:szCs w:val="28"/>
        </w:rPr>
        <w:t>Дополнено абзацем 11</w:t>
      </w:r>
      <w:r w:rsidRPr="008C2EBA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8C2EBA" w:rsidRPr="00C16320" w:rsidRDefault="008C2EBA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sz w:val="28"/>
          <w:szCs w:val="28"/>
        </w:rPr>
        <w:t>Возврат денежных средств участникам, отозвавшим заявку на участие в торгах, внесенных в качестве обеспечения заявки на участие в торгах, осуществляется организатором в соответствии с Регламентом пользования электронной площадкой</w:t>
      </w:r>
    </w:p>
    <w:p w:rsidR="00EE1DB0" w:rsidRDefault="00EE1DB0" w:rsidP="00EE1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DB0">
        <w:rPr>
          <w:rFonts w:ascii="Times New Roman" w:hAnsi="Times New Roman"/>
          <w:b/>
          <w:sz w:val="28"/>
          <w:szCs w:val="28"/>
        </w:rPr>
        <w:t xml:space="preserve">Абзац </w:t>
      </w:r>
      <w:r w:rsidR="00685360">
        <w:rPr>
          <w:rFonts w:ascii="Times New Roman" w:hAnsi="Times New Roman"/>
          <w:b/>
          <w:sz w:val="28"/>
          <w:szCs w:val="28"/>
        </w:rPr>
        <w:t>7</w:t>
      </w:r>
      <w:r w:rsidRPr="00EE1DB0">
        <w:rPr>
          <w:rFonts w:ascii="Times New Roman" w:hAnsi="Times New Roman"/>
          <w:b/>
          <w:sz w:val="28"/>
          <w:szCs w:val="28"/>
        </w:rPr>
        <w:t xml:space="preserve"> пункта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документации дополнить фразой:</w:t>
      </w:r>
    </w:p>
    <w:p w:rsidR="00C44365" w:rsidRDefault="00C44365" w:rsidP="00EE1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65">
        <w:rPr>
          <w:rFonts w:ascii="Times New Roman" w:hAnsi="Times New Roman"/>
          <w:sz w:val="28"/>
          <w:szCs w:val="28"/>
        </w:rPr>
        <w:t>В случае намерения участника участвовать в торгах по нескольким лотам задаток вносится по каждому лоту отдельно.</w:t>
      </w:r>
    </w:p>
    <w:p w:rsidR="008B7ABA" w:rsidRPr="005C6C78" w:rsidRDefault="008B7ABA" w:rsidP="001B14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В пункте 8 Документации:</w:t>
      </w:r>
    </w:p>
    <w:p w:rsidR="001B14CB" w:rsidRPr="005C6C78" w:rsidRDefault="001B14CB" w:rsidP="001B14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 xml:space="preserve">Абзац </w:t>
      </w:r>
      <w:r w:rsidR="00685360" w:rsidRPr="005C6C78">
        <w:rPr>
          <w:rFonts w:ascii="Times New Roman" w:hAnsi="Times New Roman"/>
          <w:b/>
          <w:sz w:val="28"/>
          <w:szCs w:val="28"/>
        </w:rPr>
        <w:t>2</w:t>
      </w:r>
      <w:r w:rsidRPr="005C6C78">
        <w:rPr>
          <w:rFonts w:ascii="Times New Roman" w:hAnsi="Times New Roman"/>
          <w:b/>
          <w:sz w:val="28"/>
          <w:szCs w:val="28"/>
        </w:rPr>
        <w:t xml:space="preserve"> </w:t>
      </w:r>
      <w:r w:rsidR="005433BD" w:rsidRPr="005C6C78">
        <w:rPr>
          <w:rFonts w:ascii="Times New Roman" w:hAnsi="Times New Roman"/>
          <w:sz w:val="28"/>
          <w:szCs w:val="28"/>
        </w:rPr>
        <w:t>читать в новой</w:t>
      </w:r>
      <w:r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6C3241" w:rsidRPr="00A54775" w:rsidRDefault="006C3241" w:rsidP="006C3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775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начиная с </w:t>
      </w:r>
      <w:r w:rsidRPr="00A54775">
        <w:rPr>
          <w:rFonts w:ascii="Times New Roman" w:hAnsi="Times New Roman"/>
          <w:bCs/>
          <w:sz w:val="28"/>
          <w:szCs w:val="28"/>
        </w:rPr>
        <w:t>09</w:t>
      </w:r>
      <w:r w:rsidRPr="00A54775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</w:t>
      </w:r>
      <w:r w:rsidRPr="00A54775">
        <w:rPr>
          <w:rFonts w:ascii="Times New Roman" w:hAnsi="Times New Roman"/>
          <w:spacing w:val="-4"/>
          <w:sz w:val="28"/>
          <w:szCs w:val="28"/>
        </w:rPr>
        <w:lastRenderedPageBreak/>
        <w:t xml:space="preserve">времени) 07.09.2019 </w:t>
      </w:r>
      <w:r w:rsidRPr="00A54775">
        <w:rPr>
          <w:rFonts w:ascii="Times New Roman" w:hAnsi="Times New Roman"/>
          <w:bCs/>
          <w:sz w:val="28"/>
          <w:szCs w:val="28"/>
        </w:rPr>
        <w:t>года</w:t>
      </w:r>
      <w:r w:rsidRPr="00A54775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A54775">
        <w:rPr>
          <w:rFonts w:ascii="Times New Roman" w:hAnsi="Times New Roman"/>
          <w:bCs/>
          <w:sz w:val="28"/>
          <w:szCs w:val="28"/>
        </w:rPr>
        <w:t>Прием заявок заканчивается 03.10.2019 года в 09</w:t>
      </w:r>
      <w:r w:rsidRPr="00A54775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0518B1" w:rsidRPr="005C6C78" w:rsidRDefault="000518B1" w:rsidP="000518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 xml:space="preserve">Абзац </w:t>
      </w:r>
      <w:r w:rsidR="00685360" w:rsidRPr="005C6C78">
        <w:rPr>
          <w:rFonts w:ascii="Times New Roman" w:hAnsi="Times New Roman"/>
          <w:b/>
          <w:sz w:val="28"/>
          <w:szCs w:val="28"/>
        </w:rPr>
        <w:t>4</w:t>
      </w:r>
      <w:r w:rsidRPr="005C6C78">
        <w:rPr>
          <w:rFonts w:ascii="Times New Roman" w:hAnsi="Times New Roman"/>
          <w:b/>
          <w:sz w:val="28"/>
          <w:szCs w:val="28"/>
        </w:rPr>
        <w:t xml:space="preserve">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C724A4" w:rsidRPr="005C6C78" w:rsidRDefault="00C724A4" w:rsidP="0008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C78">
        <w:rPr>
          <w:rFonts w:ascii="Times New Roman" w:hAnsi="Times New Roman"/>
          <w:sz w:val="28"/>
          <w:szCs w:val="28"/>
        </w:rPr>
        <w:t>Участник имеет право подать только одну заявку на участие в торгах в отношении каждого лота.</w:t>
      </w:r>
    </w:p>
    <w:p w:rsidR="008B7ABA" w:rsidRPr="005C6C78" w:rsidRDefault="008B7ABA" w:rsidP="001B14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В пункте 10 документации:</w:t>
      </w:r>
    </w:p>
    <w:p w:rsidR="001B14CB" w:rsidRPr="005C6C78" w:rsidRDefault="005433BD" w:rsidP="001B14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Абзац</w:t>
      </w:r>
      <w:r w:rsidR="001B14CB" w:rsidRPr="005C6C78">
        <w:rPr>
          <w:rFonts w:ascii="Times New Roman" w:hAnsi="Times New Roman"/>
          <w:b/>
          <w:sz w:val="28"/>
          <w:szCs w:val="28"/>
        </w:rPr>
        <w:t xml:space="preserve"> </w:t>
      </w:r>
      <w:r w:rsidR="00685360" w:rsidRPr="005C6C78">
        <w:rPr>
          <w:rFonts w:ascii="Times New Roman" w:hAnsi="Times New Roman"/>
          <w:b/>
          <w:sz w:val="28"/>
          <w:szCs w:val="28"/>
        </w:rPr>
        <w:t>2</w:t>
      </w:r>
      <w:r w:rsidR="001B14CB" w:rsidRPr="005C6C78">
        <w:rPr>
          <w:rFonts w:ascii="Times New Roman" w:hAnsi="Times New Roman"/>
          <w:b/>
          <w:sz w:val="28"/>
          <w:szCs w:val="28"/>
        </w:rPr>
        <w:t xml:space="preserve"> </w:t>
      </w:r>
      <w:r w:rsidR="001B14CB" w:rsidRPr="005C6C78">
        <w:rPr>
          <w:rFonts w:ascii="Times New Roman" w:hAnsi="Times New Roman"/>
          <w:sz w:val="28"/>
          <w:szCs w:val="28"/>
        </w:rPr>
        <w:t xml:space="preserve">читать в </w:t>
      </w:r>
      <w:r w:rsidRPr="005C6C78">
        <w:rPr>
          <w:rFonts w:ascii="Times New Roman" w:hAnsi="Times New Roman"/>
          <w:sz w:val="28"/>
          <w:szCs w:val="28"/>
        </w:rPr>
        <w:t>новой</w:t>
      </w:r>
      <w:r w:rsidR="001B14CB"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6C3241" w:rsidRPr="006C3241" w:rsidRDefault="006C3241" w:rsidP="006C3241">
      <w:pPr>
        <w:pStyle w:val="a6"/>
        <w:tabs>
          <w:tab w:val="num" w:pos="1260"/>
        </w:tabs>
        <w:suppressAutoHyphens/>
        <w:spacing w:after="0"/>
        <w:ind w:left="0" w:firstLine="709"/>
        <w:rPr>
          <w:rFonts w:eastAsia="Calibri"/>
          <w:sz w:val="28"/>
          <w:szCs w:val="28"/>
          <w:lang w:eastAsia="en-US"/>
        </w:rPr>
      </w:pPr>
      <w:r w:rsidRPr="006C3241">
        <w:rPr>
          <w:rFonts w:eastAsia="Calibri"/>
          <w:sz w:val="28"/>
          <w:szCs w:val="28"/>
          <w:lang w:eastAsia="en-US"/>
        </w:rPr>
        <w:t xml:space="preserve">Рассмотрение заявок на участие в торгах начинается 03.10.2019 года в 10 час. 00 мин. (местного времени) по адресу: г. Красноярск, ул. Карла Маркса, 95, </w:t>
      </w:r>
      <w:proofErr w:type="spellStart"/>
      <w:r w:rsidRPr="006C3241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C3241">
        <w:rPr>
          <w:rFonts w:eastAsia="Calibri"/>
          <w:sz w:val="28"/>
          <w:szCs w:val="28"/>
          <w:lang w:eastAsia="en-US"/>
        </w:rPr>
        <w:t xml:space="preserve">. 304. </w:t>
      </w:r>
    </w:p>
    <w:p w:rsidR="005433BD" w:rsidRPr="005C6C78" w:rsidRDefault="005433BD" w:rsidP="00543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Абзац 1</w:t>
      </w:r>
      <w:r w:rsidR="00685360" w:rsidRPr="005C6C78">
        <w:rPr>
          <w:rFonts w:ascii="Times New Roman" w:hAnsi="Times New Roman"/>
          <w:b/>
          <w:sz w:val="28"/>
          <w:szCs w:val="28"/>
        </w:rPr>
        <w:t>1</w:t>
      </w:r>
      <w:r w:rsidRPr="005C6C78">
        <w:rPr>
          <w:rFonts w:ascii="Times New Roman" w:hAnsi="Times New Roman"/>
          <w:b/>
          <w:sz w:val="28"/>
          <w:szCs w:val="28"/>
        </w:rPr>
        <w:t xml:space="preserve">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1B14CB" w:rsidRPr="005C6C78" w:rsidRDefault="001B14CB" w:rsidP="00C1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C78">
        <w:rPr>
          <w:rFonts w:ascii="Times New Roman" w:hAnsi="Times New Roman"/>
          <w:sz w:val="28"/>
          <w:szCs w:val="28"/>
        </w:rPr>
        <w:t>Всем заявителям направляются уведомления о принятых комиссией решениях не позднее одного рабочего дня, следующего за днем подписания протокола, в</w:t>
      </w:r>
      <w:r w:rsidRPr="005C6C78">
        <w:rPr>
          <w:rFonts w:ascii="Times New Roman" w:hAnsi="Times New Roman"/>
          <w:sz w:val="28"/>
          <w:szCs w:val="28"/>
          <w:lang w:eastAsia="ru-RU"/>
        </w:rPr>
        <w:t xml:space="preserve"> соответствии с Регламентом пользования электронной площадкой. Заявители, не допущенные к участию в торгах, уведомляются о принятом решении с указанием причин отказа.</w:t>
      </w:r>
    </w:p>
    <w:p w:rsidR="00C16320" w:rsidRPr="00C16320" w:rsidRDefault="00C16320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6320">
        <w:rPr>
          <w:rFonts w:ascii="Times New Roman" w:hAnsi="Times New Roman"/>
          <w:b/>
          <w:sz w:val="28"/>
          <w:szCs w:val="28"/>
        </w:rPr>
        <w:t xml:space="preserve">Абзац </w:t>
      </w:r>
      <w:r w:rsidR="00685360">
        <w:rPr>
          <w:rFonts w:ascii="Times New Roman" w:hAnsi="Times New Roman"/>
          <w:b/>
          <w:sz w:val="28"/>
          <w:szCs w:val="28"/>
        </w:rPr>
        <w:t>5</w:t>
      </w:r>
      <w:r w:rsidRPr="00C16320">
        <w:rPr>
          <w:rFonts w:ascii="Times New Roman" w:hAnsi="Times New Roman"/>
          <w:b/>
          <w:sz w:val="28"/>
          <w:szCs w:val="28"/>
        </w:rPr>
        <w:t xml:space="preserve"> пункта 12</w:t>
      </w:r>
      <w:r w:rsidRPr="00C16320">
        <w:rPr>
          <w:rFonts w:ascii="Times New Roman" w:hAnsi="Times New Roman"/>
          <w:sz w:val="28"/>
          <w:szCs w:val="28"/>
        </w:rPr>
        <w:t xml:space="preserve"> документации читать в следующей редакции:</w:t>
      </w:r>
    </w:p>
    <w:p w:rsidR="00C16320" w:rsidRDefault="00C16320" w:rsidP="00C1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320">
        <w:rPr>
          <w:rFonts w:ascii="Times New Roman" w:hAnsi="Times New Roman"/>
          <w:sz w:val="28"/>
          <w:szCs w:val="28"/>
        </w:rPr>
        <w:t xml:space="preserve">Результаты аукциона оформляются протоколом аукциона, который автоматически формируется оператором, подписывается электронной подписью лица, имеющего право действовать от имени организатора торгов, электронной подписью лица, выигравшего торги, и размещается оператором на электронной площадке в соответствии с Регламентом пользования электронной площадкой. </w:t>
      </w:r>
    </w:p>
    <w:p w:rsidR="00C16320" w:rsidRPr="00C16320" w:rsidRDefault="00C16320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16320">
        <w:rPr>
          <w:rFonts w:ascii="Times New Roman" w:hAnsi="Times New Roman"/>
          <w:b/>
          <w:sz w:val="28"/>
          <w:szCs w:val="28"/>
        </w:rPr>
        <w:t>ункт 1</w:t>
      </w:r>
      <w:r>
        <w:rPr>
          <w:rFonts w:ascii="Times New Roman" w:hAnsi="Times New Roman"/>
          <w:b/>
          <w:sz w:val="28"/>
          <w:szCs w:val="28"/>
        </w:rPr>
        <w:t>6</w:t>
      </w:r>
      <w:r w:rsidRPr="00C16320">
        <w:rPr>
          <w:rFonts w:ascii="Times New Roman" w:hAnsi="Times New Roman"/>
          <w:sz w:val="28"/>
          <w:szCs w:val="28"/>
        </w:rPr>
        <w:t xml:space="preserve"> документации читать в </w:t>
      </w:r>
      <w:r w:rsidR="005433BD">
        <w:rPr>
          <w:rFonts w:ascii="Times New Roman" w:hAnsi="Times New Roman"/>
          <w:sz w:val="28"/>
          <w:szCs w:val="28"/>
        </w:rPr>
        <w:t>новой</w:t>
      </w:r>
      <w:r w:rsidRPr="00C16320">
        <w:rPr>
          <w:rFonts w:ascii="Times New Roman" w:hAnsi="Times New Roman"/>
          <w:sz w:val="28"/>
          <w:szCs w:val="28"/>
        </w:rPr>
        <w:t xml:space="preserve"> редакции:</w:t>
      </w:r>
    </w:p>
    <w:p w:rsidR="008C2EBA" w:rsidRPr="008C2EBA" w:rsidRDefault="008C2EBA" w:rsidP="008C2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EBA">
        <w:rPr>
          <w:rFonts w:ascii="Times New Roman" w:hAnsi="Times New Roman"/>
          <w:sz w:val="28"/>
          <w:szCs w:val="28"/>
        </w:rPr>
        <w:t>Организатор торгов вправе отказаться от проведения торгов не позднее чем за три дня до наступления даты проведения торгов. Извещение об отказе от проведения торгов должно быть размещено на электронной площадке в течение одного рабочего дня с даты принятия решения об отказе от проведения торгов. Электронные уведомления направляются участникам торгов оператором в сроки, установленные Регламентом пользования электронной площадкой.</w:t>
      </w:r>
    </w:p>
    <w:p w:rsidR="008C2EBA" w:rsidRPr="00416E8E" w:rsidRDefault="008C2EBA" w:rsidP="008C2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EBA">
        <w:rPr>
          <w:rFonts w:ascii="Times New Roman" w:hAnsi="Times New Roman"/>
          <w:sz w:val="28"/>
          <w:szCs w:val="28"/>
        </w:rPr>
        <w:t>Денежные средства, внесенные в качестве обеспечения заявки на участие в торгах, возвращаются участникам на счет, с которого поступили денежные средства, либо на указанный участником счет в течение трех рабочих дней с даты принятия решения об отказе от проведения торгов оператором в соответствии с Регламентом пользования электронной площадкой.</w:t>
      </w:r>
    </w:p>
    <w:p w:rsidR="00EE1DB0" w:rsidRDefault="00EE1DB0" w:rsidP="00EE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DB0" w:rsidRDefault="00EE1DB0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0F1" w:rsidRDefault="000850F1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8A3" w:rsidRDefault="00EE1DB0" w:rsidP="0046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управления архитектуры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М.В.</w:t>
      </w:r>
      <w:r w:rsidR="000850F1">
        <w:rPr>
          <w:rFonts w:ascii="Times New Roman" w:eastAsia="Times New Roman" w:hAnsi="Times New Roman"/>
          <w:sz w:val="28"/>
          <w:szCs w:val="28"/>
          <w:lang w:eastAsia="ru-RU"/>
        </w:rPr>
        <w:t>Волков</w:t>
      </w:r>
      <w:proofErr w:type="spellEnd"/>
    </w:p>
    <w:sectPr w:rsidR="00CD28A3" w:rsidSect="00E61F2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18B1"/>
    <w:rsid w:val="000527AC"/>
    <w:rsid w:val="00052BAE"/>
    <w:rsid w:val="000540F7"/>
    <w:rsid w:val="0005575D"/>
    <w:rsid w:val="00056C39"/>
    <w:rsid w:val="000575FA"/>
    <w:rsid w:val="000603F4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50F1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316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BDF"/>
    <w:rsid w:val="001506C9"/>
    <w:rsid w:val="00151719"/>
    <w:rsid w:val="00151E4F"/>
    <w:rsid w:val="001523DE"/>
    <w:rsid w:val="0015254E"/>
    <w:rsid w:val="001527DD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11F5"/>
    <w:rsid w:val="001A216A"/>
    <w:rsid w:val="001A2843"/>
    <w:rsid w:val="001A3B11"/>
    <w:rsid w:val="001A51FF"/>
    <w:rsid w:val="001B14CB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C7C8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A77BE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703"/>
    <w:rsid w:val="002F5F54"/>
    <w:rsid w:val="002F6D96"/>
    <w:rsid w:val="002F788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68E"/>
    <w:rsid w:val="00330E6B"/>
    <w:rsid w:val="003311EE"/>
    <w:rsid w:val="00331771"/>
    <w:rsid w:val="00331C09"/>
    <w:rsid w:val="003337BB"/>
    <w:rsid w:val="00333B2E"/>
    <w:rsid w:val="003343F5"/>
    <w:rsid w:val="003352BB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B7B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49FD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27B0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4A7F"/>
    <w:rsid w:val="004855F7"/>
    <w:rsid w:val="00486675"/>
    <w:rsid w:val="00492837"/>
    <w:rsid w:val="00492E5E"/>
    <w:rsid w:val="004933D4"/>
    <w:rsid w:val="00493D5E"/>
    <w:rsid w:val="004961C2"/>
    <w:rsid w:val="004962D4"/>
    <w:rsid w:val="0049635F"/>
    <w:rsid w:val="00497BF7"/>
    <w:rsid w:val="004A01A0"/>
    <w:rsid w:val="004A123C"/>
    <w:rsid w:val="004A195A"/>
    <w:rsid w:val="004A234B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4F54AF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263"/>
    <w:rsid w:val="00524522"/>
    <w:rsid w:val="005246E8"/>
    <w:rsid w:val="00525401"/>
    <w:rsid w:val="00525E22"/>
    <w:rsid w:val="00526BAC"/>
    <w:rsid w:val="00526BC9"/>
    <w:rsid w:val="00526D0C"/>
    <w:rsid w:val="00531A03"/>
    <w:rsid w:val="0053387C"/>
    <w:rsid w:val="0053405C"/>
    <w:rsid w:val="00537BA7"/>
    <w:rsid w:val="0054001E"/>
    <w:rsid w:val="00540C03"/>
    <w:rsid w:val="005419C9"/>
    <w:rsid w:val="00541A72"/>
    <w:rsid w:val="00541DC8"/>
    <w:rsid w:val="005433BD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C78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25316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125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5360"/>
    <w:rsid w:val="00686C87"/>
    <w:rsid w:val="00687270"/>
    <w:rsid w:val="006873F8"/>
    <w:rsid w:val="00690789"/>
    <w:rsid w:val="0069309C"/>
    <w:rsid w:val="006936F7"/>
    <w:rsid w:val="006966A5"/>
    <w:rsid w:val="00697B7C"/>
    <w:rsid w:val="00697E05"/>
    <w:rsid w:val="006A33DE"/>
    <w:rsid w:val="006A35E2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241"/>
    <w:rsid w:val="006C3875"/>
    <w:rsid w:val="006C5CD7"/>
    <w:rsid w:val="006C7EB4"/>
    <w:rsid w:val="006D0CD3"/>
    <w:rsid w:val="006D11DD"/>
    <w:rsid w:val="006D3EB8"/>
    <w:rsid w:val="006D3F90"/>
    <w:rsid w:val="006D49E2"/>
    <w:rsid w:val="006D4F40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10F3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257C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50DD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CA2"/>
    <w:rsid w:val="00774244"/>
    <w:rsid w:val="00775743"/>
    <w:rsid w:val="0078161F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3018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7DC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3442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B7ABA"/>
    <w:rsid w:val="008C103B"/>
    <w:rsid w:val="008C1333"/>
    <w:rsid w:val="008C1584"/>
    <w:rsid w:val="008C29AD"/>
    <w:rsid w:val="008C2EBA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76F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501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3ECE"/>
    <w:rsid w:val="009C4049"/>
    <w:rsid w:val="009C43F3"/>
    <w:rsid w:val="009C4A0A"/>
    <w:rsid w:val="009C50B6"/>
    <w:rsid w:val="009C5260"/>
    <w:rsid w:val="009C5651"/>
    <w:rsid w:val="009C7167"/>
    <w:rsid w:val="009C7695"/>
    <w:rsid w:val="009D0089"/>
    <w:rsid w:val="009D03B2"/>
    <w:rsid w:val="009D26C3"/>
    <w:rsid w:val="009D2A5F"/>
    <w:rsid w:val="009D2C28"/>
    <w:rsid w:val="009D32D2"/>
    <w:rsid w:val="009D4809"/>
    <w:rsid w:val="009D4873"/>
    <w:rsid w:val="009D57EA"/>
    <w:rsid w:val="009D61C6"/>
    <w:rsid w:val="009D67AD"/>
    <w:rsid w:val="009D68FF"/>
    <w:rsid w:val="009D694B"/>
    <w:rsid w:val="009D74C0"/>
    <w:rsid w:val="009D7616"/>
    <w:rsid w:val="009D7F97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251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A1B9E"/>
    <w:rsid w:val="00AA1FAB"/>
    <w:rsid w:val="00AA4260"/>
    <w:rsid w:val="00AA4C69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236E0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2FA6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320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365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3019"/>
    <w:rsid w:val="00C6363F"/>
    <w:rsid w:val="00C66F1A"/>
    <w:rsid w:val="00C67330"/>
    <w:rsid w:val="00C714C4"/>
    <w:rsid w:val="00C721D8"/>
    <w:rsid w:val="00C724A4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28A3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2998"/>
    <w:rsid w:val="00CF2AA6"/>
    <w:rsid w:val="00CF38B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65E71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5C93"/>
    <w:rsid w:val="00DC7D78"/>
    <w:rsid w:val="00DC7F1F"/>
    <w:rsid w:val="00DD0329"/>
    <w:rsid w:val="00DD31A6"/>
    <w:rsid w:val="00DD4387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5AB4"/>
    <w:rsid w:val="00E56213"/>
    <w:rsid w:val="00E56F79"/>
    <w:rsid w:val="00E56F99"/>
    <w:rsid w:val="00E60201"/>
    <w:rsid w:val="00E602BD"/>
    <w:rsid w:val="00E6157E"/>
    <w:rsid w:val="00E61AB6"/>
    <w:rsid w:val="00E61F21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3C85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DB0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E7D3E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16DF"/>
    <w:rsid w:val="00F91B19"/>
    <w:rsid w:val="00F942F2"/>
    <w:rsid w:val="00F948C0"/>
    <w:rsid w:val="00F948E5"/>
    <w:rsid w:val="00F96C22"/>
    <w:rsid w:val="00F96CCB"/>
    <w:rsid w:val="00F96F5E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319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C1F4A-2BA7-4C12-98B4-3D70F2F6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AXTx2SzE3gfKZYszFINaV32TNcmwwoJhSygOBnwE8Cw=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dvSWbNbH708g9TFlXhbw5iXtnm1Uq3VR2n7JNOHSWmw=</DigestValue>
    </Reference>
  </SignedInfo>
  <SignatureValue>SEsJK9AL/ZSHT1NF4JobV2Phtod3ez7zRMYKRzXBwqiKUlEcKpu3A9J1VIJqOtPy
T4kj4wd01z/MiIus2hiDlg==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+aLH9QLXggjE6AE2iQPDIURyrNs=</DigestValue>
      </Reference>
      <Reference URI="/word/fontTable.xml?ContentType=application/vnd.openxmlformats-officedocument.wordprocessingml.fontTable+xml">
        <DigestMethod Algorithm="http://www.w3.org/2000/09/xmldsig#sha1"/>
        <DigestValue>ia7HnZIo29vRqaFANChapKGxi+g=</DigestValue>
      </Reference>
      <Reference URI="/word/numbering.xml?ContentType=application/vnd.openxmlformats-officedocument.wordprocessingml.numbering+xml">
        <DigestMethod Algorithm="http://www.w3.org/2000/09/xmldsig#sha1"/>
        <DigestValue>wf3ubOTYTH1b1rcctlJJ0S6xUf0=</DigestValue>
      </Reference>
      <Reference URI="/word/settings.xml?ContentType=application/vnd.openxmlformats-officedocument.wordprocessingml.settings+xml">
        <DigestMethod Algorithm="http://www.w3.org/2000/09/xmldsig#sha1"/>
        <DigestValue>RHZZ7n07x89VTUhVAPdJ44yGRyI=</DigestValue>
      </Reference>
      <Reference URI="/word/styles.xml?ContentType=application/vnd.openxmlformats-officedocument.wordprocessingml.styles+xml">
        <DigestMethod Algorithm="http://www.w3.org/2000/09/xmldsig#sha1"/>
        <DigestValue>6HcGBjzJ4gH83UJjeRetN1xfWx4=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428bpMQQIChs+WYRnb022Iz5ahQ=</DigestValue>
      </Reference>
    </Manifest>
    <SignatureProperties>
      <SignatureProperty Id="idSignatureTime" Target="#idPackageSignature">
        <mdssi:SignatureTime>
          <mdssi:Format>YYYY-MM-DDThh:mm:ssTZD</mdssi:Format>
          <mdssi:Value>2019-09-16T02:43:36Z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2019-09-16T02:43:36Z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31E3-EC80-4531-8339-89D68ECB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Anastasia</cp:lastModifiedBy>
  <cp:revision>26</cp:revision>
  <cp:lastPrinted>2013-10-17T07:27:00Z</cp:lastPrinted>
  <dcterms:created xsi:type="dcterms:W3CDTF">2019-06-05T07:54:00Z</dcterms:created>
  <dcterms:modified xsi:type="dcterms:W3CDTF">2019-09-15T18:37:00Z</dcterms:modified>
</cp:coreProperties>
</file>