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BF5ADE" w:rsidRDefault="00374707" w:rsidP="00BF5A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</w:p>
    <w:p w:rsidR="000E3434" w:rsidRDefault="00EC508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EC508D">
        <w:rPr>
          <w:rFonts w:ascii="Times New Roman" w:hAnsi="Times New Roman"/>
          <w:b/>
          <w:sz w:val="27"/>
          <w:szCs w:val="27"/>
        </w:rPr>
        <w:t xml:space="preserve">ул. Пограничников, до остановки общественного транспорта </w:t>
      </w:r>
      <w:r w:rsidR="002D7119">
        <w:rPr>
          <w:rFonts w:ascii="Times New Roman" w:hAnsi="Times New Roman"/>
          <w:b/>
          <w:sz w:val="27"/>
          <w:szCs w:val="27"/>
        </w:rPr>
        <w:t>«</w:t>
      </w:r>
      <w:r w:rsidRPr="00EC508D">
        <w:rPr>
          <w:rFonts w:ascii="Times New Roman" w:hAnsi="Times New Roman"/>
          <w:b/>
          <w:sz w:val="27"/>
          <w:szCs w:val="27"/>
        </w:rPr>
        <w:t>Промбаза</w:t>
      </w:r>
      <w:r w:rsidR="002D7119">
        <w:rPr>
          <w:rFonts w:ascii="Times New Roman" w:hAnsi="Times New Roman"/>
          <w:b/>
          <w:sz w:val="27"/>
          <w:szCs w:val="27"/>
        </w:rPr>
        <w:t>»</w:t>
      </w:r>
    </w:p>
    <w:p w:rsidR="00EC508D" w:rsidRPr="00EA0EA7" w:rsidRDefault="00EC508D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A53993">
        <w:rPr>
          <w:rFonts w:ascii="Times New Roman" w:hAnsi="Times New Roman"/>
          <w:bCs/>
          <w:sz w:val="28"/>
          <w:szCs w:val="28"/>
        </w:rPr>
        <w:t>г.</w:t>
      </w:r>
      <w:r w:rsidR="00A53993" w:rsidRPr="00A53993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C508D" w:rsidRPr="00EC508D">
        <w:rPr>
          <w:rFonts w:ascii="Times New Roman" w:hAnsi="Times New Roman"/>
          <w:bCs/>
          <w:sz w:val="28"/>
          <w:szCs w:val="28"/>
        </w:rPr>
        <w:t>ул. Пограничников, до оста</w:t>
      </w:r>
      <w:r w:rsidR="002D7119">
        <w:rPr>
          <w:rFonts w:ascii="Times New Roman" w:hAnsi="Times New Roman"/>
          <w:bCs/>
          <w:sz w:val="28"/>
          <w:szCs w:val="28"/>
        </w:rPr>
        <w:t>новки общественного транспорта «</w:t>
      </w:r>
      <w:r w:rsidR="00EC508D" w:rsidRPr="00EC508D">
        <w:rPr>
          <w:rFonts w:ascii="Times New Roman" w:hAnsi="Times New Roman"/>
          <w:bCs/>
          <w:sz w:val="28"/>
          <w:szCs w:val="28"/>
        </w:rPr>
        <w:t>Промбаза</w:t>
      </w:r>
      <w:r w:rsidR="002D7119">
        <w:rPr>
          <w:rFonts w:ascii="Times New Roman" w:hAnsi="Times New Roman"/>
          <w:bCs/>
          <w:sz w:val="28"/>
          <w:szCs w:val="28"/>
        </w:rPr>
        <w:t>»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BD01FB" w:rsidRPr="00CC015F" w:rsidRDefault="00BD01FB" w:rsidP="00BD01F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 xml:space="preserve">Начальная цена лота – 272 136,00 руб. </w:t>
      </w:r>
    </w:p>
    <w:p w:rsidR="00BD01FB" w:rsidRPr="00CC015F" w:rsidRDefault="00BD01FB" w:rsidP="00BD01F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>Шаг аукциона – 27 213,60 руб.</w:t>
      </w:r>
    </w:p>
    <w:p w:rsidR="00BD01FB" w:rsidRPr="003C6221" w:rsidRDefault="00BD01FB" w:rsidP="00BD01FB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C015F">
        <w:rPr>
          <w:rFonts w:ascii="Times New Roman" w:hAnsi="Times New Roman"/>
          <w:bCs/>
          <w:sz w:val="28"/>
          <w:szCs w:val="28"/>
        </w:rPr>
        <w:t>Размер задатка – 136 068,00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р/счет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EC508D" w:rsidRPr="00EC508D">
        <w:rPr>
          <w:rFonts w:ascii="Times New Roman" w:hAnsi="Times New Roman"/>
          <w:b w:val="0"/>
          <w:szCs w:val="28"/>
        </w:rPr>
        <w:t>ул. Пограничников, до оста</w:t>
      </w:r>
      <w:r w:rsidR="002D7119">
        <w:rPr>
          <w:rFonts w:ascii="Times New Roman" w:hAnsi="Times New Roman"/>
          <w:b w:val="0"/>
          <w:szCs w:val="28"/>
        </w:rPr>
        <w:t>новки общественного транспорта «</w:t>
      </w:r>
      <w:r w:rsidR="00EC508D" w:rsidRPr="00EC508D">
        <w:rPr>
          <w:rFonts w:ascii="Times New Roman" w:hAnsi="Times New Roman"/>
          <w:b w:val="0"/>
          <w:szCs w:val="28"/>
        </w:rPr>
        <w:t>Промбаза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A0BC5" w:rsidRPr="00A54775" w:rsidRDefault="00AA0BC5" w:rsidP="00AA0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C45E3E">
        <w:rPr>
          <w:rFonts w:ascii="Times New Roman" w:hAnsi="Times New Roman"/>
          <w:spacing w:val="-4"/>
          <w:sz w:val="28"/>
          <w:szCs w:val="28"/>
        </w:rPr>
        <w:t>+ 04:00 к московскому времени) 20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.03.2020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15.04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AA0BC5" w:rsidRDefault="00AA0BC5" w:rsidP="00AA0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>Рассмотрение заявок на участие в торгах начинается 15.04.2020 года в 10 час. 00 мин. (местного времени) по адресу: г. Красноярск, ул. Карла Маркса, 95, каб. 304.</w:t>
      </w:r>
    </w:p>
    <w:p w:rsidR="006E5FE5" w:rsidRPr="00697C09" w:rsidRDefault="006E5FE5" w:rsidP="00AA0BC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r w:rsidRPr="00086C37">
          <w:rPr>
            <w:rStyle w:val="a6"/>
            <w:sz w:val="28"/>
            <w:szCs w:val="28"/>
            <w:lang w:val="en-US"/>
          </w:rPr>
          <w:t>admkrsk</w:t>
        </w:r>
        <w:r w:rsidRPr="00086C37">
          <w:rPr>
            <w:rStyle w:val="a6"/>
            <w:sz w:val="28"/>
            <w:szCs w:val="28"/>
          </w:rPr>
          <w:t>.</w:t>
        </w:r>
        <w:r w:rsidRPr="00086C37">
          <w:rPr>
            <w:rStyle w:val="a6"/>
            <w:sz w:val="28"/>
            <w:szCs w:val="28"/>
            <w:lang w:val="en-US"/>
          </w:rPr>
          <w:t>ru</w:t>
        </w:r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AA0BC5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20</w:t>
      </w:r>
      <w:r w:rsidR="00856475" w:rsidRPr="00856475">
        <w:rPr>
          <w:rFonts w:ascii="Times New Roman" w:hAnsi="Times New Roman"/>
          <w:spacing w:val="-4"/>
          <w:sz w:val="28"/>
          <w:szCs w:val="28"/>
        </w:rPr>
        <w:t xml:space="preserve">.04.2020 года в 09 час. </w:t>
      </w:r>
      <w:r w:rsidR="00EC508D">
        <w:rPr>
          <w:rFonts w:ascii="Times New Roman" w:hAnsi="Times New Roman"/>
          <w:spacing w:val="-4"/>
          <w:sz w:val="28"/>
          <w:szCs w:val="28"/>
        </w:rPr>
        <w:t>3</w:t>
      </w:r>
      <w:r w:rsidR="00856475"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с даты </w:t>
      </w:r>
      <w:r w:rsidRPr="00A54775">
        <w:rPr>
          <w:rFonts w:ascii="Times New Roman" w:hAnsi="Times New Roman"/>
          <w:sz w:val="28"/>
          <w:szCs w:val="28"/>
        </w:rPr>
        <w:t>оформления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r w:rsidRPr="00A53993">
        <w:rPr>
          <w:rFonts w:ascii="Times New Roman" w:hAnsi="Times New Roman"/>
          <w:b/>
          <w:sz w:val="28"/>
          <w:szCs w:val="28"/>
        </w:rPr>
        <w:t>Р/с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EC508D" w:rsidRPr="00EC508D">
        <w:rPr>
          <w:rFonts w:ascii="Times New Roman" w:hAnsi="Times New Roman"/>
          <w:sz w:val="28"/>
          <w:szCs w:val="28"/>
        </w:rPr>
        <w:t xml:space="preserve">ул. Пограничников, до остановки общественного транспорта </w:t>
      </w:r>
      <w:r w:rsidR="002D7119">
        <w:rPr>
          <w:rFonts w:ascii="Times New Roman" w:hAnsi="Times New Roman"/>
          <w:sz w:val="28"/>
          <w:szCs w:val="28"/>
        </w:rPr>
        <w:t>«</w:t>
      </w:r>
      <w:r w:rsidR="00EC508D" w:rsidRPr="00EC508D">
        <w:rPr>
          <w:rFonts w:ascii="Times New Roman" w:hAnsi="Times New Roman"/>
          <w:sz w:val="28"/>
          <w:szCs w:val="28"/>
        </w:rPr>
        <w:t>Промбаза</w:t>
      </w:r>
      <w:r w:rsidR="002D7119">
        <w:rPr>
          <w:rFonts w:ascii="Times New Roman" w:hAnsi="Times New Roman"/>
          <w:sz w:val="28"/>
          <w:szCs w:val="28"/>
        </w:rPr>
        <w:t>»</w:t>
      </w:r>
      <w:r w:rsidR="00EC508D" w:rsidRPr="00EC508D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62D4A" w:rsidRDefault="00462D4A" w:rsidP="00462D4A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Исполняющий обязанности</w:t>
      </w:r>
    </w:p>
    <w:p w:rsidR="00D65A7A" w:rsidRPr="00863D1D" w:rsidRDefault="00462D4A" w:rsidP="00462D4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руководителя управления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Д.Н. Веретельников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EC508D" w:rsidRDefault="00A53993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EC508D" w:rsidRPr="00EC508D">
        <w:rPr>
          <w:rFonts w:ascii="Times New Roman" w:hAnsi="Times New Roman"/>
          <w:bCs/>
          <w:sz w:val="28"/>
          <w:szCs w:val="28"/>
        </w:rPr>
        <w:t xml:space="preserve">ул. Пограничников, до остановки общественного </w:t>
      </w:r>
    </w:p>
    <w:p w:rsidR="00A53993" w:rsidRDefault="00EC508D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EC508D">
        <w:rPr>
          <w:rFonts w:ascii="Times New Roman" w:hAnsi="Times New Roman"/>
          <w:bCs/>
          <w:sz w:val="28"/>
          <w:szCs w:val="28"/>
        </w:rPr>
        <w:t xml:space="preserve">транспорта </w:t>
      </w:r>
      <w:r w:rsidR="002D7119">
        <w:rPr>
          <w:rFonts w:ascii="Times New Roman" w:hAnsi="Times New Roman"/>
          <w:bCs/>
          <w:sz w:val="28"/>
          <w:szCs w:val="28"/>
        </w:rPr>
        <w:t>«</w:t>
      </w:r>
      <w:r w:rsidRPr="00EC508D">
        <w:rPr>
          <w:rFonts w:ascii="Times New Roman" w:hAnsi="Times New Roman"/>
          <w:bCs/>
          <w:sz w:val="28"/>
          <w:szCs w:val="28"/>
        </w:rPr>
        <w:t>Промбаза</w:t>
      </w:r>
      <w:r w:rsidR="002D7119">
        <w:rPr>
          <w:rFonts w:ascii="Times New Roman" w:hAnsi="Times New Roman"/>
          <w:bCs/>
          <w:sz w:val="28"/>
          <w:szCs w:val="28"/>
        </w:rPr>
        <w:t>»</w:t>
      </w:r>
    </w:p>
    <w:p w:rsidR="00241147" w:rsidRDefault="00241147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31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EC508D">
        <w:rPr>
          <w:rFonts w:ascii="Times New Roman" w:eastAsia="Times New Roman" w:hAnsi="Times New Roman"/>
          <w:bCs/>
          <w:sz w:val="28"/>
          <w:szCs w:val="28"/>
        </w:rPr>
        <w:t>5</w:t>
      </w:r>
    </w:p>
    <w:p w:rsidR="00DC23C2" w:rsidRPr="0034190C" w:rsidRDefault="00DC23C2" w:rsidP="00EC508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D0963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C508D" w:rsidRPr="00EC508D">
        <w:rPr>
          <w:rFonts w:ascii="Times New Roman" w:hAnsi="Times New Roman"/>
          <w:bCs/>
          <w:sz w:val="28"/>
          <w:szCs w:val="28"/>
        </w:rPr>
        <w:t>ул. Пограничников, до оста</w:t>
      </w:r>
      <w:r w:rsidR="002D7119">
        <w:rPr>
          <w:rFonts w:ascii="Times New Roman" w:hAnsi="Times New Roman"/>
          <w:bCs/>
          <w:sz w:val="28"/>
          <w:szCs w:val="28"/>
        </w:rPr>
        <w:t>новки общественного транспорта «</w:t>
      </w:r>
      <w:r w:rsidR="00EC508D" w:rsidRPr="00EC508D">
        <w:rPr>
          <w:rFonts w:ascii="Times New Roman" w:hAnsi="Times New Roman"/>
          <w:bCs/>
          <w:sz w:val="28"/>
          <w:szCs w:val="28"/>
        </w:rPr>
        <w:t>Промбаза</w:t>
      </w:r>
      <w:r w:rsidR="002D7119">
        <w:rPr>
          <w:rFonts w:ascii="Times New Roman" w:hAnsi="Times New Roman"/>
          <w:bCs/>
          <w:sz w:val="28"/>
          <w:szCs w:val="28"/>
        </w:rPr>
        <w:t>»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 - отдельно стоящая на земле рекламная конструкция, состоящая из фундамента, каркаса, с размером информационного поля 6,0 м x 3,0 м (щит), 6,0 м x 3,2 м (призматрон),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олее 6,4 м x 3,6 м (призматрон).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Общая площадь информационных полей – 36 кв. м (щит); 38,4 кв. м (призматрон).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C45E3E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2pt;height:337.4pt">
            <v:imagedata r:id="rId9" o:title="31-5-Погранич до ост промбаза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C45E3E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31-5-Пограничников до ост Промбаза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C508D" w:rsidRDefault="00863D1D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C508D" w:rsidRPr="00EC508D">
        <w:rPr>
          <w:rFonts w:ascii="Times New Roman" w:hAnsi="Times New Roman"/>
          <w:bCs/>
          <w:sz w:val="28"/>
          <w:szCs w:val="28"/>
        </w:rPr>
        <w:t xml:space="preserve">ул. Пограничников, до остановки общественного </w:t>
      </w:r>
    </w:p>
    <w:p w:rsidR="006F3200" w:rsidRDefault="002D7119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транспорта «</w:t>
      </w:r>
      <w:r w:rsidR="00EC508D" w:rsidRPr="00EC508D">
        <w:rPr>
          <w:rFonts w:ascii="Times New Roman" w:hAnsi="Times New Roman"/>
          <w:bCs/>
          <w:sz w:val="28"/>
          <w:szCs w:val="28"/>
        </w:rPr>
        <w:t>Промбаза</w:t>
      </w:r>
      <w:r>
        <w:rPr>
          <w:rFonts w:ascii="Times New Roman" w:hAnsi="Times New Roman"/>
          <w:bCs/>
          <w:sz w:val="28"/>
          <w:szCs w:val="28"/>
        </w:rPr>
        <w:t>»</w:t>
      </w:r>
    </w:p>
    <w:p w:rsidR="00241147" w:rsidRDefault="00241147" w:rsidP="0024114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именуемый в дальнейшем «Рекламораспространитель»,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>протоколом аукциона от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>тавляет Рекламораспространителю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8641FF">
        <w:rPr>
          <w:rFonts w:ascii="Times New Roman" w:hAnsi="Times New Roman" w:cs="Times New Roman"/>
          <w:sz w:val="28"/>
          <w:szCs w:val="28"/>
        </w:rPr>
        <w:t>31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EC508D">
        <w:rPr>
          <w:rFonts w:ascii="Times New Roman" w:hAnsi="Times New Roman"/>
          <w:bCs/>
          <w:sz w:val="28"/>
          <w:szCs w:val="28"/>
        </w:rPr>
        <w:t>5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C508D" w:rsidRPr="00EC508D">
        <w:rPr>
          <w:rFonts w:ascii="Times New Roman" w:hAnsi="Times New Roman"/>
          <w:bCs/>
          <w:sz w:val="28"/>
          <w:szCs w:val="28"/>
        </w:rPr>
        <w:t xml:space="preserve">ул. Пограничников, до остановки общественного транспорта </w:t>
      </w:r>
      <w:r w:rsidR="002D7119">
        <w:rPr>
          <w:rFonts w:ascii="Times New Roman" w:hAnsi="Times New Roman"/>
          <w:bCs/>
          <w:sz w:val="28"/>
          <w:szCs w:val="28"/>
        </w:rPr>
        <w:t>«</w:t>
      </w:r>
      <w:r w:rsidR="002D7119" w:rsidRPr="00EC508D">
        <w:rPr>
          <w:rFonts w:ascii="Times New Roman" w:hAnsi="Times New Roman"/>
          <w:bCs/>
          <w:sz w:val="28"/>
          <w:szCs w:val="28"/>
        </w:rPr>
        <w:t>Промбаза</w:t>
      </w:r>
      <w:r w:rsidR="002D7119">
        <w:rPr>
          <w:rFonts w:ascii="Times New Roman" w:hAnsi="Times New Roman"/>
          <w:bCs/>
          <w:sz w:val="28"/>
          <w:szCs w:val="28"/>
        </w:rPr>
        <w:t>»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2. Права и обязанности Рекламораспространителя</w:t>
      </w: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 Рекламораспространитель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 Рекламораспространитель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2.2.2. Выполнить на рекламной конструкции маркировку с указанием наименования Рекламораспространителя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по договору с электроснабжающей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3.2.2.3. В случае аннулирования разрешения на установку рекламной конструкции или признания его недействительным.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Рекламораспространителем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5.1. При нарушении сроков оплаты по Договору Рекламораспространитель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5.3. Рекламная конструкция, размещенная с нарушением условий Договора, подлежит демонтажу Рекламораспространителем.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5.6. Рекламораспространитель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Договор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7.1. В случае перемены адреса, наименования или номера расчетного счета Рекламораспространитель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Рекламораспространителю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7.3. Договор вступает в силу с даты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(основной)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___________ от____________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8641FF">
        <w:rPr>
          <w:rFonts w:ascii="Times New Roman" w:hAnsi="Times New Roman"/>
          <w:sz w:val="28"/>
          <w:szCs w:val="28"/>
        </w:rPr>
        <w:t>1</w:t>
      </w:r>
      <w:r w:rsidR="00EC508D">
        <w:rPr>
          <w:rFonts w:ascii="Times New Roman" w:hAnsi="Times New Roman"/>
          <w:sz w:val="28"/>
          <w:szCs w:val="28"/>
        </w:rPr>
        <w:t>11</w:t>
      </w:r>
      <w:r w:rsidR="00241147">
        <w:rPr>
          <w:rFonts w:ascii="Times New Roman" w:hAnsi="Times New Roman"/>
          <w:sz w:val="28"/>
          <w:szCs w:val="28"/>
        </w:rPr>
        <w:t>,</w:t>
      </w:r>
      <w:r w:rsidR="00EC508D">
        <w:rPr>
          <w:rFonts w:ascii="Times New Roman" w:hAnsi="Times New Roman"/>
          <w:sz w:val="28"/>
          <w:szCs w:val="28"/>
        </w:rPr>
        <w:t>17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8641FF">
        <w:rPr>
          <w:rFonts w:ascii="Times New Roman" w:hAnsi="Times New Roman"/>
          <w:sz w:val="28"/>
          <w:szCs w:val="28"/>
        </w:rPr>
        <w:t>1</w:t>
      </w:r>
      <w:r w:rsidR="00241147">
        <w:rPr>
          <w:rFonts w:ascii="Times New Roman" w:hAnsi="Times New Roman"/>
          <w:sz w:val="28"/>
          <w:szCs w:val="28"/>
        </w:rPr>
        <w:t>1</w:t>
      </w:r>
      <w:r w:rsidR="00EC508D">
        <w:rPr>
          <w:rFonts w:ascii="Times New Roman" w:hAnsi="Times New Roman"/>
          <w:sz w:val="28"/>
          <w:szCs w:val="28"/>
        </w:rPr>
        <w:t>8</w:t>
      </w:r>
      <w:r w:rsidR="008641FF">
        <w:rPr>
          <w:rFonts w:ascii="Times New Roman" w:hAnsi="Times New Roman"/>
          <w:sz w:val="28"/>
          <w:szCs w:val="28"/>
        </w:rPr>
        <w:t>,</w:t>
      </w:r>
      <w:r w:rsidR="00EC508D">
        <w:rPr>
          <w:rFonts w:ascii="Times New Roman" w:hAnsi="Times New Roman"/>
          <w:sz w:val="28"/>
          <w:szCs w:val="28"/>
        </w:rPr>
        <w:t>59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(призматрон);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(призматрон);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Крайон = </w:t>
      </w:r>
      <w:r w:rsidR="008641FF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Ктип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(призматрон)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lastRenderedPageBreak/>
        <w:t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Ксоц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8641FF">
        <w:rPr>
          <w:rFonts w:ascii="Times New Roman" w:hAnsi="Times New Roman"/>
          <w:sz w:val="28"/>
          <w:szCs w:val="28"/>
        </w:rPr>
        <w:t>6</w:t>
      </w:r>
      <w:r w:rsidR="00EC508D">
        <w:rPr>
          <w:rFonts w:ascii="Times New Roman" w:hAnsi="Times New Roman"/>
          <w:sz w:val="28"/>
          <w:szCs w:val="28"/>
        </w:rPr>
        <w:t>15</w:t>
      </w:r>
      <w:r w:rsidR="008641FF">
        <w:rPr>
          <w:rFonts w:ascii="Times New Roman" w:hAnsi="Times New Roman"/>
          <w:sz w:val="28"/>
          <w:szCs w:val="28"/>
        </w:rPr>
        <w:t>,</w:t>
      </w:r>
      <w:r w:rsidR="00EC508D">
        <w:rPr>
          <w:rFonts w:ascii="Times New Roman" w:hAnsi="Times New Roman"/>
          <w:sz w:val="28"/>
          <w:szCs w:val="28"/>
        </w:rPr>
        <w:t>17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8641FF">
        <w:rPr>
          <w:rFonts w:ascii="Times New Roman" w:hAnsi="Times New Roman"/>
          <w:sz w:val="28"/>
          <w:szCs w:val="28"/>
        </w:rPr>
        <w:t>7</w:t>
      </w:r>
      <w:r w:rsidR="00241147">
        <w:rPr>
          <w:rFonts w:ascii="Times New Roman" w:hAnsi="Times New Roman"/>
          <w:sz w:val="28"/>
          <w:szCs w:val="28"/>
        </w:rPr>
        <w:t>6</w:t>
      </w:r>
      <w:r w:rsidR="00EC508D">
        <w:rPr>
          <w:rFonts w:ascii="Times New Roman" w:hAnsi="Times New Roman"/>
          <w:sz w:val="28"/>
          <w:szCs w:val="28"/>
        </w:rPr>
        <w:t>3</w:t>
      </w:r>
      <w:r w:rsidR="008641FF">
        <w:rPr>
          <w:rFonts w:ascii="Times New Roman" w:hAnsi="Times New Roman"/>
          <w:sz w:val="28"/>
          <w:szCs w:val="28"/>
        </w:rPr>
        <w:t>,</w:t>
      </w:r>
      <w:r w:rsidR="00EC508D">
        <w:rPr>
          <w:rFonts w:ascii="Times New Roman" w:hAnsi="Times New Roman"/>
          <w:sz w:val="28"/>
          <w:szCs w:val="28"/>
        </w:rPr>
        <w:t>71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(призматрон)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Рекламораспространитель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 50 процентов – в течение двух последующих лет с даты заключения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EC508D" w:rsidRPr="00EC508D">
        <w:rPr>
          <w:rFonts w:ascii="Times New Roman" w:hAnsi="Times New Roman"/>
          <w:bCs/>
          <w:sz w:val="28"/>
          <w:szCs w:val="28"/>
        </w:rPr>
        <w:t xml:space="preserve">ул. Пограничников, до остановки общественного транспорта </w:t>
      </w:r>
      <w:r w:rsidR="002D7119" w:rsidRPr="002D7119">
        <w:rPr>
          <w:rFonts w:ascii="Times New Roman" w:hAnsi="Times New Roman"/>
          <w:bCs/>
          <w:sz w:val="28"/>
          <w:szCs w:val="28"/>
        </w:rPr>
        <w:t>«Промбаза»</w:t>
      </w:r>
    </w:p>
    <w:p w:rsidR="00EC508D" w:rsidRDefault="00EC508D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EC508D" w:rsidRPr="00EC508D">
        <w:rPr>
          <w:rFonts w:ascii="Times New Roman" w:hAnsi="Times New Roman"/>
          <w:b/>
          <w:bCs/>
          <w:sz w:val="28"/>
          <w:szCs w:val="28"/>
        </w:rPr>
        <w:t xml:space="preserve">ул. Пограничников, до остановки общественного транспорта </w:t>
      </w:r>
      <w:r w:rsidR="002D7119" w:rsidRPr="002D7119">
        <w:rPr>
          <w:rFonts w:ascii="Times New Roman" w:hAnsi="Times New Roman"/>
          <w:b/>
          <w:bCs/>
          <w:sz w:val="28"/>
          <w:szCs w:val="28"/>
        </w:rPr>
        <w:t>«Промбаза»</w:t>
      </w:r>
    </w:p>
    <w:p w:rsidR="0075598B" w:rsidRPr="00395213" w:rsidRDefault="0075598B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C508D" w:rsidRPr="00EC508D">
        <w:rPr>
          <w:rFonts w:ascii="Times New Roman" w:hAnsi="Times New Roman"/>
          <w:bCs/>
          <w:sz w:val="28"/>
          <w:szCs w:val="28"/>
        </w:rPr>
        <w:t xml:space="preserve">ул. Пограничников, до остановки общественного транспорта </w:t>
      </w:r>
      <w:r w:rsidR="002D7119" w:rsidRPr="002D7119">
        <w:rPr>
          <w:rFonts w:ascii="Times New Roman" w:hAnsi="Times New Roman"/>
          <w:bCs/>
          <w:sz w:val="28"/>
          <w:szCs w:val="28"/>
        </w:rPr>
        <w:t>«Промбаза»</w:t>
      </w:r>
      <w:r w:rsidR="002D7119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 xml:space="preserve"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749DC"/>
    <w:rsid w:val="00083C1A"/>
    <w:rsid w:val="00086C37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D7119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2D4A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341A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BC5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B00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01FB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5645"/>
    <w:rsid w:val="00C45E3E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VpVaPd3B6Gag3IVjVhVUSg1axpoy947Ua8uPybaVoIc=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BQo8z3LtT1vtvTHke0HrvSH1lekKk1LyPgva0HtxcDU=</DigestValue>
    </Reference>
  </SignedInfo>
  <SignatureValue>4XK7RT2TGhB1rU2rzAOF9hU6zJWZqCItnL0jMdNbWrvhBm8vDZ8Y7IVuA/1tKWO4
bP/KcRrk//nwGuHkYCFktA==</SignatureValue>
  <KeyInfo>
    <X509Data>
      <X509Certificate>MIIJ5DCCCZGgAwIBAgIUYoIA0+fW/4oTXAUwW66IiR/91g0wCgYIKoUDBwEBAwIw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jNC90L7QtSDQutCw0LfQvdCw0YfQtdC50YHRgtCy0L4wHhcNMjAwMzA1MDM0MjMw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0LjQuIIKYqt5lQAAAAADtjBoBgNVHR8EYTBfMC6gLKAqhihodHRwOi8vY3JsLnJv
c2them5hLnJ1L2NybC91Y2ZrXzIwMjAuY3JsMC2gK6AphidodHRwOi8vY3JsLmZz
ZmsubG9jYWwvY3JsL3VjZmtfMjAyMC5jcmwwHQYDVR0OBBYEFC0+vmV0uWbRHjJb
J69r8FdpU2e2MAoGCCqFAwcBAQMCA0EAOzLkQvsuWFKJsvNep9g0tJJPgNlPA9R+
HRdIgS1jtf3Gh6rUI70Vr8FIp7uCMxkr+aQ7sl1rIf7zB1kalkv9cw==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KbwX9jdqV12pPtbaWslOjo+oStw=</DigestValue>
      </Reference>
      <Reference URI="/word/fontTable.xml?ContentType=application/vnd.openxmlformats-officedocument.wordprocessingml.fontTable+xml">
        <DigestMethod Algorithm="http://www.w3.org/2000/09/xmldsig#sha1"/>
        <DigestValue>Rb6btGoZb4lfMrVRV+9Q8QMD6mY=</DigestValue>
      </Reference>
      <Reference URI="/word/media/image1.jpeg?ContentType=image/jpeg">
        <DigestMethod Algorithm="http://www.w3.org/2000/09/xmldsig#sha1"/>
        <DigestValue>TKfeK9gGW/v+UZm1RnpeHBRt8OU=</DigestValue>
      </Reference>
      <Reference URI="/word/media/image2.jpeg?ContentType=image/jpeg">
        <DigestMethod Algorithm="http://www.w3.org/2000/09/xmldsig#sha1"/>
        <DigestValue>bkO9Ah3LUzuKiNeCj8lojrfG3Vc=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GT6mLhcP8hN0lcF022eGvRmEz4E=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2020-03-17T04:59:52Z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2020-03-17T04:59:52Z</xd:SigningTime>
          <xd:SigningCertificate>
            <xd:Cert>
              <xd:CertDigest>
                <DigestMethod Algorithm="http://www.w3.org/2000/09/xmldsig#sha1"/>
                <DigestValue>jmiWYuSPASMbzp63DO+ZzF71pls=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562380264524292676209232372935302800060318602765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0A53C-C6AE-4EDD-9299-0648D70A7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20</Pages>
  <Words>6178</Words>
  <Characters>35217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110</cp:revision>
  <cp:lastPrinted>2014-11-12T09:42:00Z</cp:lastPrinted>
  <dcterms:created xsi:type="dcterms:W3CDTF">2019-08-21T08:02:00Z</dcterms:created>
  <dcterms:modified xsi:type="dcterms:W3CDTF">2020-03-17T02:55:00Z</dcterms:modified>
</cp:coreProperties>
</file>